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C835F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1DBA2A79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2A5D697E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B58439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5D3CF5A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7D1B3E35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27224FD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BA38B4C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1B0849C3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4C433EF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51EF929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F828677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4C3EDCD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BBBFF5A" w14:textId="2B14B9DD" w:rsidR="007F637F" w:rsidRPr="009C3547" w:rsidRDefault="007F637F" w:rsidP="004072FB">
      <w:pPr>
        <w:pStyle w:val="affffd"/>
        <w:rPr>
          <w:sz w:val="24"/>
          <w:szCs w:val="24"/>
        </w:rPr>
      </w:pPr>
      <w:r w:rsidRPr="00223904">
        <w:rPr>
          <w:sz w:val="24"/>
          <w:szCs w:val="24"/>
        </w:rPr>
        <w:t>Описание технических средств, необходимых для активации,</w:t>
      </w:r>
      <w:r w:rsidR="004072FB" w:rsidRPr="00223904">
        <w:rPr>
          <w:sz w:val="24"/>
          <w:szCs w:val="24"/>
        </w:rPr>
        <w:t xml:space="preserve"> </w:t>
      </w:r>
      <w:r w:rsidRPr="00223904">
        <w:rPr>
          <w:sz w:val="24"/>
          <w:szCs w:val="24"/>
        </w:rPr>
        <w:t>выпуска, распространения, управления лицензионными</w:t>
      </w:r>
      <w:r w:rsidR="004072FB" w:rsidRPr="00223904">
        <w:rPr>
          <w:sz w:val="24"/>
          <w:szCs w:val="24"/>
        </w:rPr>
        <w:t xml:space="preserve"> </w:t>
      </w:r>
      <w:r w:rsidRPr="00223904">
        <w:rPr>
          <w:sz w:val="24"/>
          <w:szCs w:val="24"/>
        </w:rPr>
        <w:t xml:space="preserve">ключами </w:t>
      </w:r>
      <w:r w:rsidR="009C3547">
        <w:rPr>
          <w:sz w:val="24"/>
          <w:szCs w:val="24"/>
        </w:rPr>
        <w:t xml:space="preserve">ПО </w:t>
      </w:r>
      <w:proofErr w:type="spellStart"/>
      <w:r w:rsidR="009C3547">
        <w:rPr>
          <w:sz w:val="24"/>
          <w:szCs w:val="24"/>
          <w:lang w:val="en-US"/>
        </w:rPr>
        <w:t>FlowMaster</w:t>
      </w:r>
      <w:proofErr w:type="spellEnd"/>
    </w:p>
    <w:p w14:paraId="65F803C4" w14:textId="4418F000" w:rsidR="00E40B06" w:rsidRPr="00223904" w:rsidRDefault="00E40B06" w:rsidP="00D62556">
      <w:pPr>
        <w:pStyle w:val="0-15"/>
        <w:rPr>
          <w:sz w:val="24"/>
          <w:szCs w:val="24"/>
        </w:rPr>
      </w:pPr>
      <w:r w:rsidRPr="00223904">
        <w:rPr>
          <w:sz w:val="24"/>
          <w:szCs w:val="24"/>
        </w:rPr>
        <w:lastRenderedPageBreak/>
        <w:t>Содержание</w:t>
      </w:r>
    </w:p>
    <w:p w14:paraId="5DED3F81" w14:textId="0B65CA1E" w:rsidR="004072FB" w:rsidRPr="00223904" w:rsidRDefault="008059CB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ru-RU"/>
          <w14:ligatures w14:val="standardContextual"/>
        </w:rPr>
      </w:pPr>
      <w:r w:rsidRPr="00223904">
        <w:rPr>
          <w:sz w:val="24"/>
          <w:szCs w:val="24"/>
        </w:rPr>
        <w:fldChar w:fldCharType="begin"/>
      </w:r>
      <w:r w:rsidRPr="00223904">
        <w:rPr>
          <w:sz w:val="24"/>
          <w:szCs w:val="24"/>
        </w:rPr>
        <w:instrText xml:space="preserve"> TOC \o "1-3" \h \z \u </w:instrText>
      </w:r>
      <w:r w:rsidRPr="00223904">
        <w:rPr>
          <w:sz w:val="24"/>
          <w:szCs w:val="24"/>
        </w:rPr>
        <w:fldChar w:fldCharType="separate"/>
      </w:r>
      <w:hyperlink w:anchor="_Toc207887664" w:history="1">
        <w:r w:rsidR="004072FB" w:rsidRPr="00223904">
          <w:rPr>
            <w:rStyle w:val="afffe"/>
            <w:noProof/>
            <w:sz w:val="24"/>
            <w:szCs w:val="24"/>
          </w:rPr>
          <w:t>Определения, обозначения и сокращения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_Toc207887664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3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71AA1FF0" w14:textId="361294FC" w:rsidR="004072FB" w:rsidRPr="00223904" w:rsidRDefault="00AB2371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65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Введение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_Toc207887665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4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26981F7E" w14:textId="5B9A4938" w:rsidR="004072FB" w:rsidRPr="00223904" w:rsidRDefault="00AB2371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66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1.1 Выпуск и распространение лицензий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_Toc207887666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4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34FCEE6E" w14:textId="25BEA04A" w:rsidR="004072FB" w:rsidRPr="00223904" w:rsidRDefault="00AB2371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67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1.2 Выпуск лицензионного ключа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_Toc207887667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4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6653BAA4" w14:textId="6A0F7092" w:rsidR="004072FB" w:rsidRPr="00223904" w:rsidRDefault="00AB2371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68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1.3 Активация лицензионного ключа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_Toc207887668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4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352C06C3" w14:textId="5365B2C2" w:rsidR="004072FB" w:rsidRPr="00223904" w:rsidRDefault="00AB2371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69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1.4 Проверка лицензионного ключа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_Toc207887669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5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750C30DE" w14:textId="5C851197" w:rsidR="004072FB" w:rsidRPr="00223904" w:rsidRDefault="00AB2371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70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1.5 Перевыпуск лицензионного ключа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_Toc207887670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5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6FBBA02B" w14:textId="48D83EBB" w:rsidR="004072FB" w:rsidRPr="00223904" w:rsidRDefault="00AB2371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671" w:history="1">
        <w:r w:rsidR="004072FB" w:rsidRPr="00223904">
          <w:rPr>
            <w:rStyle w:val="afffe"/>
            <w:noProof/>
            <w:sz w:val="24"/>
            <w:szCs w:val="24"/>
            <w:lang w:bidi="he-IL"/>
          </w:rPr>
          <w:t>1.6 Адрес нахождения технических средств хранения лицензионных ключей</w:t>
        </w:r>
        <w:r w:rsidR="004072FB" w:rsidRPr="00223904">
          <w:rPr>
            <w:noProof/>
            <w:webHidden/>
            <w:sz w:val="24"/>
            <w:szCs w:val="24"/>
          </w:rPr>
          <w:tab/>
        </w:r>
        <w:r w:rsidR="004072FB" w:rsidRPr="00223904">
          <w:rPr>
            <w:noProof/>
            <w:webHidden/>
            <w:sz w:val="24"/>
            <w:szCs w:val="24"/>
          </w:rPr>
          <w:fldChar w:fldCharType="begin"/>
        </w:r>
        <w:r w:rsidR="004072FB" w:rsidRPr="00223904">
          <w:rPr>
            <w:noProof/>
            <w:webHidden/>
            <w:sz w:val="24"/>
            <w:szCs w:val="24"/>
          </w:rPr>
          <w:instrText xml:space="preserve"> PAGEREF _Toc207887671 \h </w:instrText>
        </w:r>
        <w:r w:rsidR="004072FB" w:rsidRPr="00223904">
          <w:rPr>
            <w:noProof/>
            <w:webHidden/>
            <w:sz w:val="24"/>
            <w:szCs w:val="24"/>
          </w:rPr>
        </w:r>
        <w:r w:rsidR="004072FB" w:rsidRPr="00223904">
          <w:rPr>
            <w:noProof/>
            <w:webHidden/>
            <w:sz w:val="24"/>
            <w:szCs w:val="24"/>
          </w:rPr>
          <w:fldChar w:fldCharType="separate"/>
        </w:r>
        <w:r w:rsidR="00375B68">
          <w:rPr>
            <w:noProof/>
            <w:webHidden/>
            <w:sz w:val="24"/>
            <w:szCs w:val="24"/>
          </w:rPr>
          <w:t>5</w:t>
        </w:r>
        <w:r w:rsidR="004072FB" w:rsidRPr="00223904">
          <w:rPr>
            <w:noProof/>
            <w:webHidden/>
            <w:sz w:val="24"/>
            <w:szCs w:val="24"/>
          </w:rPr>
          <w:fldChar w:fldCharType="end"/>
        </w:r>
      </w:hyperlink>
    </w:p>
    <w:p w14:paraId="33BFD678" w14:textId="0BFC84A4" w:rsidR="00092749" w:rsidRPr="00223904" w:rsidRDefault="008059CB" w:rsidP="00E40B06">
      <w:pPr>
        <w:pStyle w:val="aff0"/>
        <w:rPr>
          <w:sz w:val="24"/>
          <w:szCs w:val="24"/>
        </w:rPr>
      </w:pPr>
      <w:r w:rsidRPr="00223904">
        <w:rPr>
          <w:sz w:val="24"/>
          <w:szCs w:val="24"/>
        </w:rPr>
        <w:fldChar w:fldCharType="end"/>
      </w:r>
    </w:p>
    <w:p w14:paraId="355504AE" w14:textId="5B86AD8F" w:rsidR="00DC2C80" w:rsidRPr="00223904" w:rsidRDefault="00563FEA" w:rsidP="004072FB">
      <w:pPr>
        <w:pStyle w:val="aff"/>
        <w:rPr>
          <w:sz w:val="24"/>
          <w:szCs w:val="24"/>
        </w:rPr>
      </w:pPr>
      <w:bookmarkStart w:id="0" w:name="_Toc207887664"/>
      <w:r w:rsidRPr="00223904">
        <w:rPr>
          <w:sz w:val="24"/>
          <w:szCs w:val="24"/>
        </w:rPr>
        <w:lastRenderedPageBreak/>
        <w:t>Определения, обозначения и сокращения</w:t>
      </w:r>
      <w:bookmarkEnd w:id="0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4072FB" w:rsidRPr="00223904" w14:paraId="528FCE7A" w14:textId="77777777" w:rsidTr="00A8304F">
        <w:tc>
          <w:tcPr>
            <w:tcW w:w="3209" w:type="dxa"/>
          </w:tcPr>
          <w:p w14:paraId="19A15165" w14:textId="49B95A5F" w:rsidR="004072FB" w:rsidRPr="00223904" w:rsidRDefault="009366EC" w:rsidP="00E40B06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Лицензионный ключ</w:t>
            </w:r>
          </w:p>
        </w:tc>
        <w:tc>
          <w:tcPr>
            <w:tcW w:w="5522" w:type="dxa"/>
          </w:tcPr>
          <w:p w14:paraId="3C66E5EF" w14:textId="64CC7879" w:rsidR="004072FB" w:rsidRPr="00223904" w:rsidRDefault="009366EC" w:rsidP="00E40B06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строка определенного вида, уникальная для каждой инсталляции экземпляра ПО</w:t>
            </w:r>
          </w:p>
        </w:tc>
      </w:tr>
      <w:tr w:rsidR="009366EC" w:rsidRPr="00223904" w14:paraId="79506EB4" w14:textId="77777777" w:rsidTr="00A8304F">
        <w:tc>
          <w:tcPr>
            <w:tcW w:w="3209" w:type="dxa"/>
          </w:tcPr>
          <w:p w14:paraId="1A5D0702" w14:textId="3217E942" w:rsidR="009366EC" w:rsidRPr="00223904" w:rsidRDefault="009366EC" w:rsidP="009366EC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7DE29A8F" w14:textId="5A5C4FEF" w:rsidR="009366EC" w:rsidRPr="00223904" w:rsidRDefault="009366EC" w:rsidP="009366EC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</w:tbl>
    <w:p w14:paraId="5855FEED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7621B458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0610838A" w14:textId="77777777" w:rsidR="002A4EC8" w:rsidRPr="00223904" w:rsidRDefault="002A4EC8" w:rsidP="00E40B06">
      <w:pPr>
        <w:pStyle w:val="aff0"/>
        <w:rPr>
          <w:sz w:val="24"/>
          <w:szCs w:val="24"/>
        </w:rPr>
      </w:pPr>
    </w:p>
    <w:p w14:paraId="42930A71" w14:textId="77777777" w:rsidR="00A42232" w:rsidRPr="00223904" w:rsidRDefault="00A42232" w:rsidP="00E40B06">
      <w:pPr>
        <w:pStyle w:val="aff0"/>
        <w:rPr>
          <w:sz w:val="24"/>
          <w:szCs w:val="24"/>
        </w:rPr>
      </w:pPr>
    </w:p>
    <w:p w14:paraId="1E046B9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2A9F5D56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3ECC86E8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476043E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5318E129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7C82B43D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3D4979E7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46D6629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299031BD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1BD0EA1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1790AC9E" w14:textId="6BFB8767" w:rsidR="004D66A5" w:rsidRPr="00223904" w:rsidRDefault="004D66A5">
      <w:pPr>
        <w:rPr>
          <w:rFonts w:eastAsia="+mn-ea" w:cstheme="minorBidi"/>
          <w:kern w:val="24"/>
          <w:sz w:val="24"/>
          <w:szCs w:val="24"/>
          <w:lang w:bidi="he-IL"/>
        </w:rPr>
      </w:pPr>
      <w:r w:rsidRPr="00223904">
        <w:rPr>
          <w:rFonts w:ascii="Courier New" w:eastAsia="+mn-ea" w:hAnsi="Courier New" w:cs="Courier New"/>
          <w:kern w:val="24"/>
          <w:sz w:val="24"/>
          <w:szCs w:val="24"/>
          <w:lang w:bidi="he-IL"/>
        </w:rPr>
        <w:br w:type="page"/>
      </w:r>
    </w:p>
    <w:p w14:paraId="7BE78104" w14:textId="512B182B" w:rsidR="004D66A5" w:rsidRPr="00223904" w:rsidRDefault="004D66A5" w:rsidP="004072FB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1" w:name="_Toc207887665"/>
      <w:r w:rsidRPr="00223904">
        <w:rPr>
          <w:sz w:val="24"/>
          <w:szCs w:val="24"/>
          <w:lang w:bidi="he-IL"/>
        </w:rPr>
        <w:lastRenderedPageBreak/>
        <w:t>Введение</w:t>
      </w:r>
      <w:bookmarkEnd w:id="1"/>
    </w:p>
    <w:p w14:paraId="7B4D7E72" w14:textId="06D9C1EA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 xml:space="preserve">Данный документ содержит описание технических средств, необходимых для активации, выпуска, распространения, управления лицензионными ключами программного обеспечения </w:t>
      </w:r>
      <w:r w:rsidR="00925BE4">
        <w:rPr>
          <w:sz w:val="24"/>
          <w:szCs w:val="24"/>
          <w:lang w:bidi="he-IL"/>
        </w:rPr>
        <w:t>«</w:t>
      </w:r>
      <w:proofErr w:type="spellStart"/>
      <w:r w:rsidRPr="00223904">
        <w:rPr>
          <w:sz w:val="24"/>
          <w:szCs w:val="24"/>
          <w:lang w:val="en-US" w:bidi="he-IL"/>
        </w:rPr>
        <w:t>FlowMaster</w:t>
      </w:r>
      <w:proofErr w:type="spellEnd"/>
      <w:r w:rsidR="00925BE4">
        <w:rPr>
          <w:sz w:val="24"/>
          <w:szCs w:val="24"/>
          <w:lang w:bidi="he-IL"/>
        </w:rPr>
        <w:t>»</w:t>
      </w:r>
      <w:r w:rsidR="003E19CE" w:rsidRPr="00223904">
        <w:rPr>
          <w:sz w:val="24"/>
          <w:szCs w:val="24"/>
          <w:lang w:bidi="he-IL"/>
        </w:rPr>
        <w:t>.</w:t>
      </w:r>
    </w:p>
    <w:p w14:paraId="66F8CF53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3525ABBB" w14:textId="6A7CCF56" w:rsidR="004D66A5" w:rsidRPr="00223904" w:rsidRDefault="004D66A5" w:rsidP="004072FB">
      <w:pPr>
        <w:pStyle w:val="20"/>
        <w:rPr>
          <w:sz w:val="24"/>
          <w:szCs w:val="24"/>
          <w:lang w:bidi="he-IL"/>
        </w:rPr>
      </w:pPr>
      <w:bookmarkStart w:id="2" w:name="_Toc207887666"/>
      <w:r w:rsidRPr="00223904">
        <w:rPr>
          <w:sz w:val="24"/>
          <w:szCs w:val="24"/>
          <w:lang w:bidi="he-IL"/>
        </w:rPr>
        <w:t>Выпуск и распространение лицензий</w:t>
      </w:r>
      <w:bookmarkEnd w:id="2"/>
    </w:p>
    <w:p w14:paraId="0139FE7A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Все технические средства, необходимые для активации, выпуска, распространения, управления лицензионными ключами программного обеспечения, содержатся на собственных физических серверах компании на территории Российской Федерации.</w:t>
      </w:r>
    </w:p>
    <w:p w14:paraId="28E4441F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При обращении к серверам трансграничной передачи данных не осуществляется.</w:t>
      </w:r>
    </w:p>
    <w:p w14:paraId="58161CC6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2924D6FC" w14:textId="64EAB4BC" w:rsidR="004D66A5" w:rsidRPr="00223904" w:rsidRDefault="004D66A5" w:rsidP="004072FB">
      <w:pPr>
        <w:pStyle w:val="20"/>
        <w:rPr>
          <w:sz w:val="24"/>
          <w:szCs w:val="24"/>
          <w:lang w:bidi="he-IL"/>
        </w:rPr>
      </w:pPr>
      <w:bookmarkStart w:id="3" w:name="_Toc207887667"/>
      <w:r w:rsidRPr="00223904">
        <w:rPr>
          <w:sz w:val="24"/>
          <w:szCs w:val="24"/>
          <w:lang w:bidi="he-IL"/>
        </w:rPr>
        <w:t>Выпуск лицензионного ключа</w:t>
      </w:r>
      <w:bookmarkEnd w:id="3"/>
    </w:p>
    <w:p w14:paraId="05583CF8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Выпуск лицензионного ключа осуществляется на стороне производителя ПО для конкретной инсталляции.</w:t>
      </w:r>
    </w:p>
    <w:p w14:paraId="2527AB25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33DE2A36" w14:textId="761F0B7F" w:rsidR="004D66A5" w:rsidRPr="00223904" w:rsidRDefault="004D66A5" w:rsidP="004072FB">
      <w:pPr>
        <w:pStyle w:val="20"/>
        <w:rPr>
          <w:sz w:val="24"/>
          <w:szCs w:val="24"/>
          <w:lang w:bidi="he-IL"/>
        </w:rPr>
      </w:pPr>
      <w:bookmarkStart w:id="4" w:name="_Toc207887668"/>
      <w:r w:rsidRPr="00223904">
        <w:rPr>
          <w:sz w:val="24"/>
          <w:szCs w:val="24"/>
          <w:lang w:bidi="he-IL"/>
        </w:rPr>
        <w:t>Активация лицензионного ключа</w:t>
      </w:r>
      <w:bookmarkEnd w:id="4"/>
    </w:p>
    <w:p w14:paraId="6D062FDB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Для активации лицензионного ключа необходимо на сервере с установленным ПО проделать следующие операции:</w:t>
      </w:r>
    </w:p>
    <w:p w14:paraId="4DE83335" w14:textId="20307209" w:rsidR="00482054" w:rsidRPr="00223904" w:rsidRDefault="00482054" w:rsidP="00482054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1) В командной строке в</w:t>
      </w:r>
      <w:r w:rsidR="004D66A5" w:rsidRPr="00223904">
        <w:rPr>
          <w:sz w:val="24"/>
          <w:szCs w:val="24"/>
          <w:lang w:bidi="he-IL"/>
        </w:rPr>
        <w:t xml:space="preserve">ыполнить команду </w:t>
      </w:r>
      <w:r w:rsidRPr="00223904">
        <w:rPr>
          <w:sz w:val="24"/>
          <w:szCs w:val="24"/>
          <w:lang w:bidi="he-IL"/>
        </w:rPr>
        <w:br/>
      </w:r>
      <w:r w:rsidR="004D66A5" w:rsidRPr="00223904">
        <w:rPr>
          <w:rStyle w:val="Char"/>
          <w:sz w:val="24"/>
          <w:szCs w:val="24"/>
        </w:rPr>
        <w:t>`</w:t>
      </w:r>
      <w:proofErr w:type="spellStart"/>
      <w:r w:rsidR="004D66A5" w:rsidRPr="00223904">
        <w:rPr>
          <w:rStyle w:val="Char"/>
          <w:sz w:val="24"/>
          <w:szCs w:val="24"/>
          <w:lang w:val="en-US"/>
        </w:rPr>
        <w:t>kubectl</w:t>
      </w:r>
      <w:proofErr w:type="spellEnd"/>
      <w:r w:rsidR="004D66A5" w:rsidRPr="00223904">
        <w:rPr>
          <w:rStyle w:val="Char"/>
          <w:sz w:val="24"/>
          <w:szCs w:val="24"/>
        </w:rPr>
        <w:t xml:space="preserve"> </w:t>
      </w:r>
      <w:r w:rsidR="004D66A5" w:rsidRPr="00223904">
        <w:rPr>
          <w:rStyle w:val="Char"/>
          <w:sz w:val="24"/>
          <w:szCs w:val="24"/>
          <w:lang w:val="en-US"/>
        </w:rPr>
        <w:t>edit</w:t>
      </w:r>
      <w:r w:rsidR="004D66A5" w:rsidRPr="00223904">
        <w:rPr>
          <w:rStyle w:val="Char"/>
          <w:sz w:val="24"/>
          <w:szCs w:val="24"/>
        </w:rPr>
        <w:t xml:space="preserve"> </w:t>
      </w:r>
      <w:r w:rsidR="004D66A5" w:rsidRPr="00223904">
        <w:rPr>
          <w:rStyle w:val="Char"/>
          <w:sz w:val="24"/>
          <w:szCs w:val="24"/>
          <w:lang w:val="en-US"/>
        </w:rPr>
        <w:t>secret</w:t>
      </w:r>
      <w:r w:rsidR="004D66A5" w:rsidRPr="00223904">
        <w:rPr>
          <w:rStyle w:val="Char"/>
          <w:sz w:val="24"/>
          <w:szCs w:val="24"/>
        </w:rPr>
        <w:t xml:space="preserve"> -</w:t>
      </w:r>
      <w:r w:rsidR="004D66A5" w:rsidRPr="00223904">
        <w:rPr>
          <w:rStyle w:val="Char"/>
          <w:sz w:val="24"/>
          <w:szCs w:val="24"/>
          <w:lang w:val="en-US"/>
        </w:rPr>
        <w:t>n</w:t>
      </w:r>
      <w:r w:rsidR="004D66A5" w:rsidRPr="00223904">
        <w:rPr>
          <w:rStyle w:val="Char"/>
          <w:sz w:val="24"/>
          <w:szCs w:val="24"/>
        </w:rPr>
        <w:t xml:space="preserve"> </w:t>
      </w:r>
      <w:proofErr w:type="spellStart"/>
      <w:r w:rsidR="004D66A5" w:rsidRPr="00223904">
        <w:rPr>
          <w:rStyle w:val="Char"/>
          <w:sz w:val="24"/>
          <w:szCs w:val="24"/>
          <w:lang w:val="en-US"/>
        </w:rPr>
        <w:t>flowmaster</w:t>
      </w:r>
      <w:proofErr w:type="spellEnd"/>
      <w:r w:rsidR="004D66A5" w:rsidRPr="00223904">
        <w:rPr>
          <w:rStyle w:val="Char"/>
          <w:sz w:val="24"/>
          <w:szCs w:val="24"/>
        </w:rPr>
        <w:t xml:space="preserve"> </w:t>
      </w:r>
      <w:r w:rsidR="004D66A5" w:rsidRPr="00223904">
        <w:rPr>
          <w:rStyle w:val="Char"/>
          <w:sz w:val="24"/>
          <w:szCs w:val="24"/>
          <w:lang w:val="en-US"/>
        </w:rPr>
        <w:t>license</w:t>
      </w:r>
      <w:r w:rsidR="004D66A5" w:rsidRPr="00223904">
        <w:rPr>
          <w:rStyle w:val="Char"/>
          <w:sz w:val="24"/>
          <w:szCs w:val="24"/>
        </w:rPr>
        <w:t>`</w:t>
      </w:r>
      <w:r w:rsidRPr="00223904">
        <w:rPr>
          <w:rStyle w:val="Char"/>
          <w:sz w:val="24"/>
          <w:szCs w:val="24"/>
        </w:rPr>
        <w:t xml:space="preserve">. </w:t>
      </w:r>
      <w:r w:rsidR="00334408" w:rsidRPr="00223904">
        <w:rPr>
          <w:sz w:val="24"/>
          <w:szCs w:val="24"/>
          <w:lang w:bidi="he-IL"/>
        </w:rPr>
        <w:t>В редакторе о</w:t>
      </w:r>
      <w:r w:rsidRPr="00223904">
        <w:rPr>
          <w:sz w:val="24"/>
          <w:szCs w:val="24"/>
          <w:lang w:bidi="he-IL"/>
        </w:rPr>
        <w:t xml:space="preserve">ткроется </w:t>
      </w:r>
      <w:r w:rsidR="00334408" w:rsidRPr="00223904">
        <w:rPr>
          <w:sz w:val="24"/>
          <w:szCs w:val="24"/>
          <w:lang w:bidi="he-IL"/>
        </w:rPr>
        <w:t>файл</w:t>
      </w:r>
      <w:r w:rsidRPr="00223904">
        <w:rPr>
          <w:sz w:val="24"/>
          <w:szCs w:val="24"/>
          <w:lang w:bidi="he-IL"/>
        </w:rPr>
        <w:t xml:space="preserve"> лицензии (рисунок </w:t>
      </w:r>
      <w:r w:rsidRPr="00223904">
        <w:rPr>
          <w:sz w:val="24"/>
          <w:szCs w:val="24"/>
          <w:lang w:bidi="he-IL"/>
        </w:rPr>
        <w:fldChar w:fldCharType="begin"/>
      </w:r>
      <w:r w:rsidRPr="00223904">
        <w:rPr>
          <w:sz w:val="24"/>
          <w:szCs w:val="24"/>
          <w:lang w:bidi="he-IL"/>
        </w:rPr>
        <w:instrText xml:space="preserve"> REF _Ref208336112 \h  \* MERGEFORMAT </w:instrText>
      </w:r>
      <w:r w:rsidRPr="00223904">
        <w:rPr>
          <w:sz w:val="24"/>
          <w:szCs w:val="24"/>
          <w:lang w:bidi="he-IL"/>
        </w:rPr>
      </w:r>
      <w:r w:rsidRPr="00223904">
        <w:rPr>
          <w:sz w:val="24"/>
          <w:szCs w:val="24"/>
          <w:lang w:bidi="he-IL"/>
        </w:rPr>
        <w:fldChar w:fldCharType="separate"/>
      </w:r>
      <w:r w:rsidRPr="00223904">
        <w:rPr>
          <w:noProof/>
          <w:sz w:val="24"/>
          <w:szCs w:val="24"/>
        </w:rPr>
        <w:t>1</w:t>
      </w:r>
      <w:r w:rsidRPr="00223904">
        <w:rPr>
          <w:sz w:val="24"/>
          <w:szCs w:val="24"/>
          <w:lang w:bidi="he-IL"/>
        </w:rPr>
        <w:fldChar w:fldCharType="end"/>
      </w:r>
      <w:r w:rsidRPr="00223904">
        <w:rPr>
          <w:sz w:val="24"/>
          <w:szCs w:val="24"/>
          <w:lang w:bidi="he-IL"/>
        </w:rPr>
        <w:t>).</w:t>
      </w:r>
    </w:p>
    <w:p w14:paraId="4780CBE1" w14:textId="3C355FA1" w:rsidR="00482054" w:rsidRPr="00223904" w:rsidRDefault="00482054" w:rsidP="00482054">
      <w:pPr>
        <w:pStyle w:val="--"/>
        <w:keepNext/>
        <w:numPr>
          <w:ilvl w:val="0"/>
          <w:numId w:val="0"/>
        </w:numPr>
        <w:tabs>
          <w:tab w:val="left" w:pos="488"/>
        </w:tabs>
        <w:ind w:left="488"/>
        <w:rPr>
          <w:sz w:val="24"/>
          <w:szCs w:val="24"/>
          <w:lang w:bidi="he-IL"/>
        </w:rPr>
      </w:pPr>
      <w:r w:rsidRPr="00223904">
        <w:rPr>
          <w:noProof/>
          <w:sz w:val="24"/>
          <w:szCs w:val="24"/>
          <w:lang w:bidi="he-IL"/>
        </w:rPr>
        <w:drawing>
          <wp:inline distT="0" distB="0" distL="0" distR="0" wp14:anchorId="1FF9684C" wp14:editId="342934B4">
            <wp:extent cx="5265078" cy="19335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3" t="13345" r="5998" b="31114"/>
                    <a:stretch/>
                  </pic:blipFill>
                  <pic:spPr bwMode="auto">
                    <a:xfrm>
                      <a:off x="0" y="0"/>
                      <a:ext cx="5291797" cy="1943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A275E8" w14:textId="0AC0E92A" w:rsidR="00482054" w:rsidRPr="00223904" w:rsidRDefault="00482054" w:rsidP="00482054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223904">
        <w:rPr>
          <w:i w:val="0"/>
          <w:iCs w:val="0"/>
          <w:color w:val="auto"/>
          <w:sz w:val="24"/>
          <w:szCs w:val="24"/>
        </w:rPr>
        <w:t xml:space="preserve">Рисунок </w:t>
      </w:r>
      <w:r w:rsidRPr="00223904">
        <w:rPr>
          <w:i w:val="0"/>
          <w:iCs w:val="0"/>
          <w:color w:val="auto"/>
          <w:sz w:val="24"/>
          <w:szCs w:val="24"/>
        </w:rPr>
        <w:fldChar w:fldCharType="begin"/>
      </w:r>
      <w:r w:rsidRPr="00223904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223904">
        <w:rPr>
          <w:i w:val="0"/>
          <w:iCs w:val="0"/>
          <w:color w:val="auto"/>
          <w:sz w:val="24"/>
          <w:szCs w:val="24"/>
        </w:rPr>
        <w:fldChar w:fldCharType="separate"/>
      </w:r>
      <w:bookmarkStart w:id="5" w:name="_Ref208336112"/>
      <w:r w:rsidRPr="00223904">
        <w:rPr>
          <w:i w:val="0"/>
          <w:iCs w:val="0"/>
          <w:noProof/>
          <w:color w:val="auto"/>
          <w:sz w:val="24"/>
          <w:szCs w:val="24"/>
        </w:rPr>
        <w:t>1</w:t>
      </w:r>
      <w:bookmarkEnd w:id="5"/>
      <w:r w:rsidRPr="00223904">
        <w:rPr>
          <w:i w:val="0"/>
          <w:iCs w:val="0"/>
          <w:color w:val="auto"/>
          <w:sz w:val="24"/>
          <w:szCs w:val="24"/>
        </w:rPr>
        <w:fldChar w:fldCharType="end"/>
      </w:r>
      <w:r w:rsidRPr="00223904">
        <w:rPr>
          <w:i w:val="0"/>
          <w:iCs w:val="0"/>
          <w:color w:val="auto"/>
          <w:sz w:val="24"/>
          <w:szCs w:val="24"/>
        </w:rPr>
        <w:t xml:space="preserve"> – Редактор лицензии</w:t>
      </w:r>
    </w:p>
    <w:p w14:paraId="03C77A24" w14:textId="3C1B2F10" w:rsidR="004D66A5" w:rsidRPr="00223904" w:rsidRDefault="00482054" w:rsidP="00482054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 xml:space="preserve">2) </w:t>
      </w:r>
      <w:r w:rsidR="004D66A5" w:rsidRPr="00223904">
        <w:rPr>
          <w:sz w:val="24"/>
          <w:szCs w:val="24"/>
          <w:lang w:bidi="he-IL"/>
        </w:rPr>
        <w:t xml:space="preserve">Вписать полученную от производителя строку лицензионного ключа в поле </w:t>
      </w:r>
      <w:r w:rsidR="004D66A5" w:rsidRPr="00223904">
        <w:rPr>
          <w:rStyle w:val="Char"/>
          <w:sz w:val="24"/>
          <w:szCs w:val="24"/>
        </w:rPr>
        <w:t>`</w:t>
      </w:r>
      <w:proofErr w:type="spellStart"/>
      <w:r w:rsidR="004D66A5" w:rsidRPr="00223904">
        <w:rPr>
          <w:rStyle w:val="Char"/>
          <w:sz w:val="24"/>
          <w:szCs w:val="24"/>
        </w:rPr>
        <w:t>license</w:t>
      </w:r>
      <w:proofErr w:type="spellEnd"/>
      <w:r w:rsidR="004D66A5" w:rsidRPr="00223904">
        <w:rPr>
          <w:rStyle w:val="Char"/>
          <w:sz w:val="24"/>
          <w:szCs w:val="24"/>
        </w:rPr>
        <w:t>`</w:t>
      </w:r>
      <w:r w:rsidRPr="00223904">
        <w:rPr>
          <w:rStyle w:val="Char"/>
          <w:sz w:val="24"/>
          <w:szCs w:val="24"/>
        </w:rPr>
        <w:t xml:space="preserve"> </w:t>
      </w:r>
      <w:r w:rsidRPr="00223904">
        <w:rPr>
          <w:sz w:val="24"/>
          <w:szCs w:val="24"/>
          <w:lang w:bidi="he-IL"/>
        </w:rPr>
        <w:t>(вместо текста «</w:t>
      </w:r>
      <w:proofErr w:type="spellStart"/>
      <w:r w:rsidRPr="00223904">
        <w:rPr>
          <w:sz w:val="24"/>
          <w:szCs w:val="24"/>
          <w:lang w:bidi="he-IL"/>
        </w:rPr>
        <w:t>ZmlsbA</w:t>
      </w:r>
      <w:proofErr w:type="spellEnd"/>
      <w:r w:rsidRPr="00223904">
        <w:rPr>
          <w:sz w:val="24"/>
          <w:szCs w:val="24"/>
          <w:lang w:bidi="he-IL"/>
        </w:rPr>
        <w:t>==»).</w:t>
      </w:r>
    </w:p>
    <w:p w14:paraId="16A55AE6" w14:textId="78C95E20" w:rsidR="004D66A5" w:rsidRPr="00223904" w:rsidRDefault="00482054" w:rsidP="00482054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3) Сохранить внесенные</w:t>
      </w:r>
      <w:r w:rsidR="004D66A5" w:rsidRPr="00223904">
        <w:rPr>
          <w:sz w:val="24"/>
          <w:szCs w:val="24"/>
          <w:lang w:bidi="he-IL"/>
        </w:rPr>
        <w:t xml:space="preserve"> изменения </w:t>
      </w:r>
      <w:r w:rsidRPr="00223904">
        <w:rPr>
          <w:sz w:val="24"/>
          <w:szCs w:val="24"/>
          <w:lang w:bidi="he-IL"/>
        </w:rPr>
        <w:t>средствами редактора.</w:t>
      </w:r>
    </w:p>
    <w:p w14:paraId="609CD649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4C63C5FF" w14:textId="1CB684DD" w:rsidR="004D66A5" w:rsidRPr="00223904" w:rsidRDefault="004D66A5" w:rsidP="004072FB">
      <w:pPr>
        <w:pStyle w:val="20"/>
        <w:rPr>
          <w:sz w:val="24"/>
          <w:szCs w:val="24"/>
          <w:lang w:bidi="he-IL"/>
        </w:rPr>
      </w:pPr>
      <w:bookmarkStart w:id="6" w:name="_Toc207887669"/>
      <w:r w:rsidRPr="00223904">
        <w:rPr>
          <w:sz w:val="24"/>
          <w:szCs w:val="24"/>
          <w:lang w:bidi="he-IL"/>
        </w:rPr>
        <w:lastRenderedPageBreak/>
        <w:t>Проверка лицензионного ключа</w:t>
      </w:r>
      <w:bookmarkEnd w:id="6"/>
    </w:p>
    <w:p w14:paraId="2DCA22E4" w14:textId="5068DE96" w:rsidR="004D66A5" w:rsidRPr="00223904" w:rsidRDefault="004D66A5" w:rsidP="004072FB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ПО самостоятельно проверяет состояние лицензионного ключа. Для осуществления этой операции не требуется соединение с Интернетом.</w:t>
      </w:r>
    </w:p>
    <w:p w14:paraId="3EA959B9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1E21D35B" w14:textId="7F84DADC" w:rsidR="004D66A5" w:rsidRPr="00223904" w:rsidRDefault="004D66A5" w:rsidP="004072FB">
      <w:pPr>
        <w:pStyle w:val="20"/>
        <w:rPr>
          <w:sz w:val="24"/>
          <w:szCs w:val="24"/>
          <w:lang w:bidi="he-IL"/>
        </w:rPr>
      </w:pPr>
      <w:bookmarkStart w:id="7" w:name="_Toc207887670"/>
      <w:r w:rsidRPr="00223904">
        <w:rPr>
          <w:sz w:val="24"/>
          <w:szCs w:val="24"/>
          <w:lang w:bidi="he-IL"/>
        </w:rPr>
        <w:t>Перевыпуск лицензионного ключа</w:t>
      </w:r>
      <w:bookmarkEnd w:id="7"/>
    </w:p>
    <w:p w14:paraId="12B5FF90" w14:textId="2B21A291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Для перевыпуска или изменения лицензионного ключа требуется отправить обращение к производителю ПО</w:t>
      </w:r>
      <w:r w:rsidR="00334408" w:rsidRPr="00223904">
        <w:rPr>
          <w:sz w:val="24"/>
          <w:szCs w:val="24"/>
          <w:lang w:bidi="he-IL"/>
        </w:rPr>
        <w:t xml:space="preserve"> на электронный адрес </w:t>
      </w:r>
      <w:r w:rsidR="00334408" w:rsidRPr="00223904">
        <w:rPr>
          <w:sz w:val="24"/>
          <w:szCs w:val="24"/>
          <w:lang w:val="en-US" w:bidi="he-IL"/>
        </w:rPr>
        <w:t>support@apsolutions.ru</w:t>
      </w:r>
      <w:r w:rsidRPr="00223904">
        <w:rPr>
          <w:sz w:val="24"/>
          <w:szCs w:val="24"/>
          <w:lang w:bidi="he-IL"/>
        </w:rPr>
        <w:t>.</w:t>
      </w:r>
    </w:p>
    <w:p w14:paraId="6B19F5F3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5D36A942" w14:textId="31F8DD42" w:rsidR="004D66A5" w:rsidRPr="00223904" w:rsidRDefault="004D66A5" w:rsidP="004072FB">
      <w:pPr>
        <w:pStyle w:val="20"/>
        <w:rPr>
          <w:sz w:val="24"/>
          <w:szCs w:val="24"/>
          <w:lang w:bidi="he-IL"/>
        </w:rPr>
      </w:pPr>
      <w:bookmarkStart w:id="8" w:name="_Toc207887671"/>
      <w:r w:rsidRPr="00223904">
        <w:rPr>
          <w:sz w:val="24"/>
          <w:szCs w:val="24"/>
          <w:lang w:bidi="he-IL"/>
        </w:rPr>
        <w:t>Адрес нахождения технических средств хранения лицензионных ключей</w:t>
      </w:r>
      <w:bookmarkEnd w:id="8"/>
    </w:p>
    <w:p w14:paraId="23AB845F" w14:textId="669B1DFA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Адрес нахождения технических средств выпуска и хранения лицензионных ключей: 127018, Россия, Москва, 3-й Проезд Марьиной Рощи, дом 40, строение 1, этаж 15, пом. 1, ком.</w:t>
      </w:r>
      <w:r w:rsidR="00223904">
        <w:rPr>
          <w:sz w:val="24"/>
          <w:szCs w:val="24"/>
          <w:lang w:bidi="he-IL"/>
        </w:rPr>
        <w:t> </w:t>
      </w:r>
      <w:r w:rsidRPr="00223904">
        <w:rPr>
          <w:sz w:val="24"/>
          <w:szCs w:val="24"/>
          <w:lang w:bidi="he-IL"/>
        </w:rPr>
        <w:t>3</w:t>
      </w:r>
      <w:r w:rsidR="004072FB" w:rsidRPr="00223904">
        <w:rPr>
          <w:sz w:val="24"/>
          <w:szCs w:val="24"/>
          <w:lang w:bidi="he-IL"/>
        </w:rPr>
        <w:t>.</w:t>
      </w:r>
    </w:p>
    <w:p w14:paraId="45E23285" w14:textId="031F84CA" w:rsidR="00105223" w:rsidRPr="00223904" w:rsidRDefault="00105223" w:rsidP="004072FB">
      <w:pPr>
        <w:rPr>
          <w:rFonts w:ascii="Courier New" w:eastAsia="+mn-ea" w:hAnsi="Courier New" w:cs="Courier New"/>
          <w:kern w:val="24"/>
          <w:sz w:val="24"/>
          <w:szCs w:val="24"/>
          <w:lang w:bidi="he-IL"/>
        </w:rPr>
      </w:pPr>
    </w:p>
    <w:sectPr w:rsidR="00105223" w:rsidRPr="00223904" w:rsidSect="00812F03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E2F47" w14:textId="77777777" w:rsidR="00AB2371" w:rsidRDefault="00AB2371" w:rsidP="00360794">
      <w:pPr>
        <w:spacing w:after="0" w:line="240" w:lineRule="auto"/>
      </w:pPr>
      <w:r>
        <w:separator/>
      </w:r>
    </w:p>
  </w:endnote>
  <w:endnote w:type="continuationSeparator" w:id="0">
    <w:p w14:paraId="3934A3AB" w14:textId="77777777" w:rsidR="00AB2371" w:rsidRDefault="00AB2371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EBAF9" w14:textId="77777777" w:rsidR="00AB2371" w:rsidRDefault="00AB2371" w:rsidP="00360794">
      <w:pPr>
        <w:spacing w:after="0" w:line="240" w:lineRule="auto"/>
      </w:pPr>
      <w:r>
        <w:separator/>
      </w:r>
    </w:p>
  </w:footnote>
  <w:footnote w:type="continuationSeparator" w:id="0">
    <w:p w14:paraId="6D4BE8F7" w14:textId="77777777" w:rsidR="00AB2371" w:rsidRDefault="00AB2371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8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5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6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8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0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3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A60DFE"/>
    <w:multiLevelType w:val="multilevel"/>
    <w:tmpl w:val="5F20B106"/>
    <w:numStyleLink w:val="ac"/>
  </w:abstractNum>
  <w:abstractNum w:abstractNumId="25" w15:restartNumberingAfterBreak="0">
    <w:nsid w:val="5BD71B97"/>
    <w:multiLevelType w:val="multilevel"/>
    <w:tmpl w:val="786C47E4"/>
    <w:numStyleLink w:val="ae"/>
  </w:abstractNum>
  <w:abstractNum w:abstractNumId="26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0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9"/>
  </w:num>
  <w:num w:numId="3">
    <w:abstractNumId w:val="30"/>
  </w:num>
  <w:num w:numId="4">
    <w:abstractNumId w:val="4"/>
  </w:num>
  <w:num w:numId="5">
    <w:abstractNumId w:val="28"/>
  </w:num>
  <w:num w:numId="6">
    <w:abstractNumId w:val="31"/>
  </w:num>
  <w:num w:numId="7">
    <w:abstractNumId w:val="6"/>
  </w:num>
  <w:num w:numId="8">
    <w:abstractNumId w:val="21"/>
  </w:num>
  <w:num w:numId="9">
    <w:abstractNumId w:val="18"/>
  </w:num>
  <w:num w:numId="10">
    <w:abstractNumId w:val="1"/>
  </w:num>
  <w:num w:numId="11">
    <w:abstractNumId w:val="10"/>
  </w:num>
  <w:num w:numId="12">
    <w:abstractNumId w:val="27"/>
  </w:num>
  <w:num w:numId="13">
    <w:abstractNumId w:val="26"/>
  </w:num>
  <w:num w:numId="14">
    <w:abstractNumId w:val="15"/>
  </w:num>
  <w:num w:numId="15">
    <w:abstractNumId w:val="13"/>
  </w:num>
  <w:num w:numId="16">
    <w:abstractNumId w:val="19"/>
  </w:num>
  <w:num w:numId="17">
    <w:abstractNumId w:val="17"/>
  </w:num>
  <w:num w:numId="18">
    <w:abstractNumId w:val="8"/>
  </w:num>
  <w:num w:numId="19">
    <w:abstractNumId w:val="25"/>
  </w:num>
  <w:num w:numId="20">
    <w:abstractNumId w:val="2"/>
  </w:num>
  <w:num w:numId="21">
    <w:abstractNumId w:val="11"/>
  </w:num>
  <w:num w:numId="22">
    <w:abstractNumId w:val="23"/>
  </w:num>
  <w:num w:numId="23">
    <w:abstractNumId w:val="12"/>
  </w:num>
  <w:num w:numId="24">
    <w:abstractNumId w:val="24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4"/>
  </w:num>
  <w:num w:numId="26">
    <w:abstractNumId w:val="29"/>
  </w:num>
  <w:num w:numId="27">
    <w:abstractNumId w:val="5"/>
  </w:num>
  <w:num w:numId="28">
    <w:abstractNumId w:val="22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5D7"/>
    <w:rsid w:val="00057677"/>
    <w:rsid w:val="00057DE1"/>
    <w:rsid w:val="00073E99"/>
    <w:rsid w:val="000757B1"/>
    <w:rsid w:val="00092749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9A8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75935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23904"/>
    <w:rsid w:val="002315EB"/>
    <w:rsid w:val="002327BC"/>
    <w:rsid w:val="00234749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34408"/>
    <w:rsid w:val="00345CD2"/>
    <w:rsid w:val="003526B2"/>
    <w:rsid w:val="00352884"/>
    <w:rsid w:val="003566B1"/>
    <w:rsid w:val="00360794"/>
    <w:rsid w:val="00366145"/>
    <w:rsid w:val="00367978"/>
    <w:rsid w:val="00372BDF"/>
    <w:rsid w:val="00375B68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19CE"/>
    <w:rsid w:val="003F06F9"/>
    <w:rsid w:val="00405C8C"/>
    <w:rsid w:val="004072FB"/>
    <w:rsid w:val="00415E84"/>
    <w:rsid w:val="004217F7"/>
    <w:rsid w:val="00421E46"/>
    <w:rsid w:val="0043105A"/>
    <w:rsid w:val="00432863"/>
    <w:rsid w:val="0043394F"/>
    <w:rsid w:val="004541D7"/>
    <w:rsid w:val="00460A4A"/>
    <w:rsid w:val="00465A79"/>
    <w:rsid w:val="004667C0"/>
    <w:rsid w:val="00472BAC"/>
    <w:rsid w:val="004749E8"/>
    <w:rsid w:val="00482054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6EAC"/>
    <w:rsid w:val="00597BC7"/>
    <w:rsid w:val="005A3136"/>
    <w:rsid w:val="005A3B73"/>
    <w:rsid w:val="005A3E1B"/>
    <w:rsid w:val="005A747E"/>
    <w:rsid w:val="005A7CC0"/>
    <w:rsid w:val="005B4BDD"/>
    <w:rsid w:val="005B560C"/>
    <w:rsid w:val="005D0213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A5A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D0DB5"/>
    <w:rsid w:val="007D2178"/>
    <w:rsid w:val="007D2689"/>
    <w:rsid w:val="007E0A2B"/>
    <w:rsid w:val="007E75D4"/>
    <w:rsid w:val="007E7E6C"/>
    <w:rsid w:val="007F314E"/>
    <w:rsid w:val="007F4C7E"/>
    <w:rsid w:val="007F637F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D34"/>
    <w:rsid w:val="008A03B6"/>
    <w:rsid w:val="008A6BC3"/>
    <w:rsid w:val="008B0B7B"/>
    <w:rsid w:val="008B568A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5BE4"/>
    <w:rsid w:val="00926DFE"/>
    <w:rsid w:val="00931E6A"/>
    <w:rsid w:val="009348DA"/>
    <w:rsid w:val="009366EC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547"/>
    <w:rsid w:val="009C3BE1"/>
    <w:rsid w:val="009D05EE"/>
    <w:rsid w:val="009F0369"/>
    <w:rsid w:val="009F2CB1"/>
    <w:rsid w:val="009F2D64"/>
    <w:rsid w:val="009F3400"/>
    <w:rsid w:val="009F4367"/>
    <w:rsid w:val="00A028CA"/>
    <w:rsid w:val="00A1225F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80CAA"/>
    <w:rsid w:val="00A8304F"/>
    <w:rsid w:val="00A84916"/>
    <w:rsid w:val="00A87989"/>
    <w:rsid w:val="00AA0B9F"/>
    <w:rsid w:val="00AA19A5"/>
    <w:rsid w:val="00AA5BA8"/>
    <w:rsid w:val="00AA7195"/>
    <w:rsid w:val="00AB2371"/>
    <w:rsid w:val="00AB5AC9"/>
    <w:rsid w:val="00AB7921"/>
    <w:rsid w:val="00AC0902"/>
    <w:rsid w:val="00AC38A6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2229F"/>
    <w:rsid w:val="00B268F2"/>
    <w:rsid w:val="00B3757C"/>
    <w:rsid w:val="00B427AE"/>
    <w:rsid w:val="00B475A4"/>
    <w:rsid w:val="00B60573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D7E5E"/>
    <w:rsid w:val="00BE5C81"/>
    <w:rsid w:val="00BF06F0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658D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3337"/>
    <w:rsid w:val="00CE7E3C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C1290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63D2"/>
    <w:rsid w:val="00E17444"/>
    <w:rsid w:val="00E204B9"/>
    <w:rsid w:val="00E20966"/>
    <w:rsid w:val="00E2152F"/>
    <w:rsid w:val="00E24B02"/>
    <w:rsid w:val="00E27746"/>
    <w:rsid w:val="00E40B06"/>
    <w:rsid w:val="00E456C0"/>
    <w:rsid w:val="00E456C1"/>
    <w:rsid w:val="00E47B99"/>
    <w:rsid w:val="00E65B59"/>
    <w:rsid w:val="00E71CDE"/>
    <w:rsid w:val="00E72EFE"/>
    <w:rsid w:val="00E75165"/>
    <w:rsid w:val="00E75FC0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E7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semiHidden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Elena Nikitina</cp:lastModifiedBy>
  <cp:revision>12</cp:revision>
  <dcterms:created xsi:type="dcterms:W3CDTF">2025-09-04T11:00:00Z</dcterms:created>
  <dcterms:modified xsi:type="dcterms:W3CDTF">2025-09-10T09:58:00Z</dcterms:modified>
</cp:coreProperties>
</file>